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AD" w:rsidRDefault="008038AD" w:rsidP="00C65EFE">
      <w:pPr>
        <w:spacing w:after="0"/>
      </w:pPr>
      <w:bookmarkStart w:id="0" w:name="_GoBack"/>
      <w:bookmarkEnd w:id="0"/>
      <w:r>
        <w:t>The Great Vigil of Easter</w:t>
      </w:r>
      <w:r>
        <w:tab/>
      </w:r>
      <w:r>
        <w:tab/>
      </w:r>
      <w:r>
        <w:tab/>
      </w:r>
      <w:r>
        <w:tab/>
        <w:t>All Saints’ Church</w:t>
      </w:r>
    </w:p>
    <w:p w:rsidR="008038AD" w:rsidRDefault="008038AD" w:rsidP="00C65EFE">
      <w:pPr>
        <w:spacing w:after="0"/>
      </w:pPr>
      <w:r>
        <w:t>March 26, 2016</w:t>
      </w:r>
      <w:r>
        <w:tab/>
      </w:r>
      <w:r>
        <w:tab/>
      </w:r>
      <w:r>
        <w:tab/>
      </w:r>
      <w:r>
        <w:tab/>
      </w:r>
      <w:r>
        <w:tab/>
        <w:t>Year C</w:t>
      </w:r>
    </w:p>
    <w:p w:rsidR="00C65EFE" w:rsidRDefault="00C65EFE" w:rsidP="00C65EFE">
      <w:pPr>
        <w:spacing w:after="0"/>
      </w:pPr>
    </w:p>
    <w:p w:rsidR="008038AD" w:rsidRDefault="008038AD" w:rsidP="00C65EFE">
      <w:pPr>
        <w:spacing w:after="0"/>
      </w:pPr>
      <w:r>
        <w:t>The Story of Creation</w:t>
      </w:r>
    </w:p>
    <w:p w:rsidR="008038AD" w:rsidRDefault="008038AD" w:rsidP="00C65EFE">
      <w:pPr>
        <w:spacing w:after="0"/>
      </w:pPr>
      <w:r>
        <w:t>The Story of Israel’s Deliverance at the Red Sea</w:t>
      </w:r>
    </w:p>
    <w:p w:rsidR="008038AD" w:rsidRDefault="008038AD" w:rsidP="00C65EFE">
      <w:pPr>
        <w:spacing w:after="0"/>
      </w:pPr>
      <w:r>
        <w:t>The Valley of Dry Bones</w:t>
      </w:r>
    </w:p>
    <w:p w:rsidR="00C65EFE" w:rsidRDefault="00C65EFE" w:rsidP="00C65EFE">
      <w:pPr>
        <w:spacing w:after="0"/>
      </w:pPr>
    </w:p>
    <w:p w:rsidR="008038AD" w:rsidRDefault="008038AD" w:rsidP="00C65EFE">
      <w:pPr>
        <w:spacing w:after="0"/>
      </w:pPr>
      <w:r>
        <w:t>Romans 6:3-11</w:t>
      </w:r>
    </w:p>
    <w:p w:rsidR="008038AD" w:rsidRDefault="008038AD" w:rsidP="00C65EFE">
      <w:pPr>
        <w:spacing w:after="0"/>
      </w:pPr>
      <w:r>
        <w:t>Luke 24:1-12</w:t>
      </w:r>
    </w:p>
    <w:p w:rsidR="00C65EFE" w:rsidRDefault="00C65EFE"/>
    <w:p w:rsidR="008038AD" w:rsidRDefault="008038AD">
      <w:r>
        <w:t xml:space="preserve">Good News- God creates out of chaos.  God flings the stars to the ends of the world, creates the sun and the moon, brings forth fishes and fowls, beasts and birds to soar and seek and then lovingly creates humankind, like a key into the lock of creation in which we learn to love and live.  Good news- God can step into the tangled webs of the chaos of our lives, </w:t>
      </w:r>
      <w:r w:rsidR="000A1A03">
        <w:t xml:space="preserve">even today, and bring us into </w:t>
      </w:r>
      <w:r>
        <w:t>a new creation.</w:t>
      </w:r>
    </w:p>
    <w:p w:rsidR="000A1A03" w:rsidRDefault="005A0C50">
      <w:r>
        <w:t xml:space="preserve">More </w:t>
      </w:r>
      <w:r w:rsidR="008038AD">
        <w:t>Good News- God makes a way out of no way.  God takes an oppressed people born into slavery and breaks open a path for them to walk to freedom.  Good news- the p</w:t>
      </w:r>
      <w:r w:rsidR="000A1A03">
        <w:t>haraoh</w:t>
      </w:r>
      <w:r w:rsidR="008038AD">
        <w:t xml:space="preserve">s of </w:t>
      </w:r>
      <w:r w:rsidR="000A1A03">
        <w:t xml:space="preserve">our world, today, who are abusive, addicted, angry and obsessive, who </w:t>
      </w:r>
      <w:r w:rsidR="001738AC">
        <w:t xml:space="preserve">use the rhetoric of </w:t>
      </w:r>
      <w:r>
        <w:t>power</w:t>
      </w:r>
      <w:r w:rsidR="000A1A03">
        <w:t xml:space="preserve"> and privilege to ensure the safety of some by sacrificing the hopes of others are tossed into the sea. </w:t>
      </w:r>
    </w:p>
    <w:p w:rsidR="005A0C50" w:rsidRDefault="005A0C50">
      <w:r>
        <w:t xml:space="preserve">Even More </w:t>
      </w:r>
      <w:r w:rsidR="000A1A03">
        <w:t>Good News- God provides us with new hope</w:t>
      </w:r>
      <w:r>
        <w:t xml:space="preserve"> by raising up our dry</w:t>
      </w:r>
      <w:r w:rsidR="00FF232E">
        <w:t xml:space="preserve"> and brittle</w:t>
      </w:r>
      <w:r>
        <w:t xml:space="preserve"> bones. </w:t>
      </w:r>
      <w:r w:rsidR="00296F57">
        <w:t>Oh Son of Man, c</w:t>
      </w:r>
      <w:r>
        <w:t xml:space="preserve">an these bones live? Indeed, </w:t>
      </w:r>
      <w:r w:rsidR="00FF232E">
        <w:t xml:space="preserve">yes, and </w:t>
      </w:r>
      <w:r>
        <w:t xml:space="preserve">not only live, but dance and sing and </w:t>
      </w:r>
      <w:r w:rsidR="001738AC">
        <w:t xml:space="preserve">eat and </w:t>
      </w:r>
      <w:r>
        <w:t>drink</w:t>
      </w:r>
      <w:r w:rsidR="001738AC">
        <w:t xml:space="preserve"> and be merry</w:t>
      </w:r>
      <w:r>
        <w:t xml:space="preserve"> and believe again in a future laced with fierce love.  Good news- in a world where carpenters get resurrected, anything is possible.</w:t>
      </w:r>
      <w:r w:rsidR="007E617E">
        <w:rPr>
          <w:rStyle w:val="FootnoteReference"/>
        </w:rPr>
        <w:footnoteReference w:id="1"/>
      </w:r>
    </w:p>
    <w:p w:rsidR="00296F57" w:rsidRDefault="001738AC">
      <w:r>
        <w:t>Mary Magdalene, Joanna, Mary the mother of James, and all the other women walk to the tomb taking the spices they had prepared to anoint Jesus’ body</w:t>
      </w:r>
      <w:r w:rsidR="00296F57">
        <w:t xml:space="preserve">- to give him a proper burial, to cleanse him and to wrap him lovingly with a shroud to cover his broken </w:t>
      </w:r>
      <w:r w:rsidR="006834EF">
        <w:t xml:space="preserve">and bruised </w:t>
      </w:r>
      <w:r w:rsidR="00296F57">
        <w:t>body</w:t>
      </w:r>
      <w:r>
        <w:t>.</w:t>
      </w:r>
      <w:r w:rsidR="00296F57">
        <w:t xml:space="preserve">  I imagine they are crying and praying and holding hands</w:t>
      </w:r>
      <w:r w:rsidR="00FF232E">
        <w:t xml:space="preserve">, as </w:t>
      </w:r>
      <w:r w:rsidR="006834EF">
        <w:t>they walk</w:t>
      </w:r>
      <w:r w:rsidR="00C65EFE">
        <w:t xml:space="preserve"> to the tomb</w:t>
      </w:r>
      <w:r w:rsidR="00296F57">
        <w:t>.  And yet, i</w:t>
      </w:r>
      <w:r>
        <w:t>nstead of a s</w:t>
      </w:r>
      <w:r w:rsidR="00296F57">
        <w:t>to</w:t>
      </w:r>
      <w:r w:rsidR="00C65EFE">
        <w:t>ne, they find a gaping hole at</w:t>
      </w:r>
      <w:r w:rsidR="00296F57">
        <w:t xml:space="preserve"> the </w:t>
      </w:r>
      <w:r w:rsidR="00C65EFE">
        <w:t xml:space="preserve">entrance of the </w:t>
      </w:r>
      <w:r w:rsidR="00296F57">
        <w:t>tomb</w:t>
      </w:r>
      <w:r>
        <w:t xml:space="preserve"> and as they walk in, they find no body.  While they are perplexed by this</w:t>
      </w:r>
      <w:r w:rsidR="00A02E08">
        <w:t>……</w:t>
      </w:r>
      <w:r>
        <w:t xml:space="preserve"> two men in dazzling clothes</w:t>
      </w:r>
      <w:r w:rsidR="00296F57">
        <w:t xml:space="preserve"> stan</w:t>
      </w:r>
      <w:r>
        <w:t>d beside them.  They are terrified and bow their faces to the ground.</w:t>
      </w:r>
      <w:r w:rsidR="00296F57">
        <w:t xml:space="preserve"> </w:t>
      </w:r>
    </w:p>
    <w:p w:rsidR="00C65EFE" w:rsidRDefault="00296F57">
      <w:r>
        <w:t>We need to stop</w:t>
      </w:r>
      <w:r w:rsidR="00EB6294">
        <w:t xml:space="preserve"> here,</w:t>
      </w:r>
      <w:r>
        <w:t xml:space="preserve"> and pretend we don’t know the end of the story.  They are terrified, and like Moses, in the face of holy ground, they </w:t>
      </w:r>
      <w:r w:rsidR="00C65EFE">
        <w:t xml:space="preserve">take off their shoes, by </w:t>
      </w:r>
      <w:r>
        <w:t>submit</w:t>
      </w:r>
      <w:r w:rsidR="00C65EFE">
        <w:t>ting</w:t>
      </w:r>
      <w:r>
        <w:t xml:space="preserve"> to </w:t>
      </w:r>
      <w:r w:rsidR="00C65EFE">
        <w:t xml:space="preserve">the ground of all being- </w:t>
      </w:r>
      <w:r>
        <w:t xml:space="preserve">the impossible </w:t>
      </w:r>
      <w:r w:rsidR="00C65EFE">
        <w:t xml:space="preserve">is </w:t>
      </w:r>
      <w:r>
        <w:t>descending upon them</w:t>
      </w:r>
      <w:r w:rsidR="00C65EFE">
        <w:t xml:space="preserve">.  God’s ways </w:t>
      </w:r>
      <w:r w:rsidR="00FF232E">
        <w:t>are not their ways.  The tomb has become</w:t>
      </w:r>
      <w:r w:rsidR="00C65EFE">
        <w:t xml:space="preserve"> a new universe. They bow their faces to the ground, trembling. What will be next?</w:t>
      </w:r>
    </w:p>
    <w:p w:rsidR="00FF232E" w:rsidRDefault="00FF232E">
      <w:r>
        <w:lastRenderedPageBreak/>
        <w:t>“</w:t>
      </w:r>
      <w:r w:rsidR="00C65EFE">
        <w:t xml:space="preserve">Why do you looking for the living among the dead? He is not here, but has been raised. </w:t>
      </w:r>
      <w:r>
        <w:t xml:space="preserve"> Remember how he told you, while he was still in Galilee, that the Son of Man must be handed over to sinners, and be crucified, and on the third</w:t>
      </w:r>
      <w:r w:rsidR="006834EF">
        <w:t xml:space="preserve"> day rise again?</w:t>
      </w:r>
      <w:r>
        <w:t>”</w:t>
      </w:r>
    </w:p>
    <w:p w:rsidR="00FF232E" w:rsidRDefault="00FF232E">
      <w:r>
        <w:t>The tomb has become a womb.</w:t>
      </w:r>
    </w:p>
    <w:p w:rsidR="0050091E" w:rsidRDefault="00FF232E">
      <w:r>
        <w:t xml:space="preserve">This is our faith.  That dying, no matter how or when or why that takes </w:t>
      </w:r>
      <w:r w:rsidR="0050091E">
        <w:t>place, we will rise with Christ</w:t>
      </w:r>
      <w:r>
        <w:t>, so that we too might walk in newness of life.</w:t>
      </w:r>
      <w:r w:rsidR="0050091E">
        <w:t xml:space="preserve">  Death no longer has dominion over us. </w:t>
      </w:r>
    </w:p>
    <w:p w:rsidR="0050091E" w:rsidRDefault="0050091E">
      <w:r>
        <w:t>This dying thing, this letting go and letting God, this openness to vulnerability, this surrender, this</w:t>
      </w:r>
      <w:r w:rsidR="00DD7122">
        <w:t xml:space="preserve"> still silence, this</w:t>
      </w:r>
      <w:r>
        <w:t xml:space="preserve"> placing one’s head on the ground in total submission seems to be a pattern in all of scripture.  It’s easy to find if you look for it.  </w:t>
      </w:r>
    </w:p>
    <w:p w:rsidR="0050091E" w:rsidRDefault="00CF3BF4">
      <w:r>
        <w:t xml:space="preserve">Women are barren, men are fearful, </w:t>
      </w:r>
      <w:r w:rsidR="00A02E08">
        <w:t xml:space="preserve">a favored son is </w:t>
      </w:r>
      <w:r>
        <w:t xml:space="preserve">sold into slavery, </w:t>
      </w:r>
      <w:r w:rsidR="00405148">
        <w:t>a hip is</w:t>
      </w:r>
      <w:r w:rsidR="0050091E">
        <w:t xml:space="preserve"> put out </w:t>
      </w:r>
      <w:r w:rsidR="00A02E08">
        <w:t>of joint, a future king is</w:t>
      </w:r>
      <w:r>
        <w:t xml:space="preserve"> ignored</w:t>
      </w:r>
      <w:r w:rsidR="0050091E">
        <w:t>, prophets are timid, a chose</w:t>
      </w:r>
      <w:r w:rsidR="006834EF">
        <w:t>n people get lost, God appears only i</w:t>
      </w:r>
      <w:r w:rsidR="0050091E">
        <w:t>n a small</w:t>
      </w:r>
      <w:r w:rsidR="006834EF">
        <w:t>,</w:t>
      </w:r>
      <w:r w:rsidR="0050091E">
        <w:t xml:space="preserve"> still voice, </w:t>
      </w:r>
      <w:r w:rsidR="00EB6294">
        <w:t>a religious leader</w:t>
      </w:r>
      <w:r w:rsidR="00A02E08">
        <w:t xml:space="preserve"> is blinded and </w:t>
      </w:r>
      <w:r w:rsidR="0050091E">
        <w:t>thrown of</w:t>
      </w:r>
      <w:r w:rsidR="00A02E08">
        <w:t>f his horse</w:t>
      </w:r>
      <w:r w:rsidR="0050091E">
        <w:t>, and a carpenter is crucified.</w:t>
      </w:r>
    </w:p>
    <w:p w:rsidR="00DD7122" w:rsidRDefault="00CF3BF4">
      <w:r>
        <w:t xml:space="preserve">And yet children are born, nations are forged, </w:t>
      </w:r>
      <w:r w:rsidR="00405148">
        <w:t>an imprisoned teenager and</w:t>
      </w:r>
      <w:r w:rsidR="00DD7122">
        <w:t xml:space="preserve"> a dream saves Egypt, </w:t>
      </w:r>
      <w:r w:rsidR="00EB6294">
        <w:t>the youngest son, a shepherd, becomes king</w:t>
      </w:r>
      <w:r>
        <w:t>, the deceitful become wise,</w:t>
      </w:r>
      <w:r w:rsidR="00DD7122">
        <w:t xml:space="preserve"> prophets rescue a people from exile,</w:t>
      </w:r>
      <w:r>
        <w:t xml:space="preserve"> </w:t>
      </w:r>
      <w:r w:rsidR="00DD7122">
        <w:t xml:space="preserve">a murderer preaches </w:t>
      </w:r>
      <w:r w:rsidR="006834EF">
        <w:t xml:space="preserve">about grace </w:t>
      </w:r>
      <w:r w:rsidR="00DD7122">
        <w:t xml:space="preserve">and writes </w:t>
      </w:r>
      <w:r w:rsidR="006834EF">
        <w:t>love letters,</w:t>
      </w:r>
      <w:r w:rsidR="00531EA1">
        <w:t xml:space="preserve"> </w:t>
      </w:r>
      <w:r w:rsidR="00DD7122">
        <w:t>and a carpenter becomes the savior.</w:t>
      </w:r>
    </w:p>
    <w:p w:rsidR="0050091E" w:rsidRDefault="0050091E">
      <w:r>
        <w:t>What if this</w:t>
      </w:r>
      <w:r w:rsidR="00DD7122">
        <w:t xml:space="preserve"> reversal, this thing against all odds</w:t>
      </w:r>
      <w:r w:rsidR="00A02E08">
        <w:t>…..</w:t>
      </w:r>
      <w:r>
        <w:t xml:space="preserve"> is the key to unlock </w:t>
      </w:r>
      <w:r w:rsidR="00DD7122">
        <w:t>the way the universe is created</w:t>
      </w:r>
      <w:r w:rsidR="00EB6294">
        <w:t xml:space="preserve"> and sustained</w:t>
      </w:r>
      <w:r w:rsidR="00DD7122">
        <w:t>?</w:t>
      </w:r>
      <w:r>
        <w:t xml:space="preserve">  What if vulnerability is the only way change and power and transformati</w:t>
      </w:r>
      <w:r w:rsidR="00405148">
        <w:t xml:space="preserve">on can happen.  What if this </w:t>
      </w:r>
      <w:r w:rsidR="00531EA1">
        <w:t xml:space="preserve">placing our head on the holy ground of all being </w:t>
      </w:r>
      <w:r w:rsidR="00531EA1" w:rsidRPr="00405148">
        <w:rPr>
          <w:b/>
          <w:i/>
        </w:rPr>
        <w:t xml:space="preserve">is </w:t>
      </w:r>
      <w:r w:rsidRPr="00405148">
        <w:rPr>
          <w:b/>
          <w:i/>
        </w:rPr>
        <w:t>the only path</w:t>
      </w:r>
      <w:r>
        <w:t xml:space="preserve"> to </w:t>
      </w:r>
      <w:r w:rsidR="00DD7122">
        <w:t xml:space="preserve">new life and </w:t>
      </w:r>
      <w:r w:rsidR="00531EA1">
        <w:t>salvation</w:t>
      </w:r>
      <w:r w:rsidR="00EB6294">
        <w:t xml:space="preserve">…Could it be that death is the beginning… that this dying thing is </w:t>
      </w:r>
      <w:r w:rsidR="00A02E08">
        <w:t xml:space="preserve">the source and foundation of </w:t>
      </w:r>
      <w:r w:rsidR="006834EF">
        <w:t>creation itself</w:t>
      </w:r>
      <w:r>
        <w:t>?</w:t>
      </w:r>
      <w:r w:rsidR="00EB6294">
        <w:t xml:space="preserve"> It’s not life and death, but rather death is first…. And never last.</w:t>
      </w:r>
    </w:p>
    <w:p w:rsidR="00531EA1" w:rsidRDefault="0050091E">
      <w:r>
        <w:t>Seems to take the sting out of death.</w:t>
      </w:r>
      <w:r w:rsidR="00CF3BF4">
        <w:t xml:space="preserve"> </w:t>
      </w:r>
      <w:r w:rsidR="00DD7122">
        <w:t xml:space="preserve"> Also it seems to take away the power o</w:t>
      </w:r>
      <w:r w:rsidR="00531EA1">
        <w:t xml:space="preserve">f our own making.  </w:t>
      </w:r>
    </w:p>
    <w:p w:rsidR="00531EA1" w:rsidRDefault="00531EA1">
      <w:r>
        <w:t>God’s ways are not our ways. Beyond our comprehension, always subverting what we expect.  Sometimes demanding the impossible and</w:t>
      </w:r>
      <w:r w:rsidR="006834EF">
        <w:t xml:space="preserve"> always</w:t>
      </w:r>
      <w:r>
        <w:t xml:space="preserve"> the improbable. </w:t>
      </w:r>
    </w:p>
    <w:p w:rsidR="003E28FA" w:rsidRDefault="00531EA1">
      <w:r>
        <w:t xml:space="preserve">God’s ways are holy because they are not of our own making.  </w:t>
      </w:r>
    </w:p>
    <w:p w:rsidR="00531EA1" w:rsidRDefault="00531EA1">
      <w:r>
        <w:t>Why do you look for the living among the dead?  Come over here, leave your fear behind - I have a new way,</w:t>
      </w:r>
      <w:r w:rsidRPr="00531EA1">
        <w:t xml:space="preserve"> </w:t>
      </w:r>
      <w:r>
        <w:t>forged in love and trust</w:t>
      </w:r>
      <w:r w:rsidR="003E28FA">
        <w:t>…. Born out of death.</w:t>
      </w:r>
      <w:r>
        <w:t xml:space="preserve">  </w:t>
      </w:r>
    </w:p>
    <w:p w:rsidR="00531EA1" w:rsidRDefault="00531EA1">
      <w:r>
        <w:t xml:space="preserve">Look.  A carpenter is resurrected.  Anything is possible.  </w:t>
      </w:r>
    </w:p>
    <w:p w:rsidR="005A0C50" w:rsidRDefault="00531EA1">
      <w:r>
        <w:t xml:space="preserve">Believe it! </w:t>
      </w:r>
      <w:r w:rsidR="00EB6294">
        <w:t>Alleluia, Christ is Risen. The Lord is Risen indeed. Alleluia.</w:t>
      </w:r>
    </w:p>
    <w:p w:rsidR="008038AD" w:rsidRDefault="008038AD"/>
    <w:sectPr w:rsidR="008038AD" w:rsidSect="008038AD">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CD" w:rsidRDefault="00DE45CD" w:rsidP="005A5F30">
      <w:pPr>
        <w:spacing w:after="0"/>
      </w:pPr>
      <w:r>
        <w:separator/>
      </w:r>
    </w:p>
  </w:endnote>
  <w:endnote w:type="continuationSeparator" w:id="0">
    <w:p w:rsidR="00DE45CD" w:rsidRDefault="00DE45CD" w:rsidP="005A5F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CD" w:rsidRDefault="00DE45CD" w:rsidP="005A5F30">
      <w:pPr>
        <w:spacing w:after="0"/>
      </w:pPr>
      <w:r>
        <w:separator/>
      </w:r>
    </w:p>
  </w:footnote>
  <w:footnote w:type="continuationSeparator" w:id="0">
    <w:p w:rsidR="00DE45CD" w:rsidRDefault="00DE45CD" w:rsidP="005A5F30">
      <w:pPr>
        <w:spacing w:after="0"/>
      </w:pPr>
      <w:r>
        <w:continuationSeparator/>
      </w:r>
    </w:p>
  </w:footnote>
  <w:footnote w:id="1">
    <w:p w:rsidR="007E617E" w:rsidRDefault="007E617E">
      <w:pPr>
        <w:pStyle w:val="FootnoteText"/>
      </w:pPr>
      <w:r>
        <w:rPr>
          <w:rStyle w:val="FootnoteReference"/>
        </w:rPr>
        <w:footnoteRef/>
      </w:r>
      <w:r>
        <w:t xml:space="preserve"> See J-Glenn Murray, </w:t>
      </w:r>
      <w:r w:rsidRPr="007E617E">
        <w:rPr>
          <w:i/>
        </w:rPr>
        <w:t>Homily Service</w:t>
      </w:r>
      <w:r w:rsidR="0025666D">
        <w:t>, The Liturgical</w:t>
      </w:r>
      <w:r w:rsidR="00BB368C">
        <w:t xml:space="preserve"> </w:t>
      </w:r>
      <w:r>
        <w:t>Conference (Silver Spring, 1998), pp. 41-43.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95608"/>
      <w:docPartObj>
        <w:docPartGallery w:val="Page Numbers (Top of Page)"/>
        <w:docPartUnique/>
      </w:docPartObj>
    </w:sdtPr>
    <w:sdtEndPr>
      <w:rPr>
        <w:noProof/>
      </w:rPr>
    </w:sdtEndPr>
    <w:sdtContent>
      <w:p w:rsidR="005A5F30" w:rsidRDefault="005A5F30">
        <w:pPr>
          <w:pStyle w:val="Header"/>
          <w:jc w:val="right"/>
        </w:pPr>
        <w:r>
          <w:fldChar w:fldCharType="begin"/>
        </w:r>
        <w:r>
          <w:instrText xml:space="preserve"> PAGE   \* MERGEFORMAT </w:instrText>
        </w:r>
        <w:r>
          <w:fldChar w:fldCharType="separate"/>
        </w:r>
        <w:r w:rsidR="00DE45CD">
          <w:rPr>
            <w:noProof/>
          </w:rPr>
          <w:t>1</w:t>
        </w:r>
        <w:r>
          <w:rPr>
            <w:noProof/>
          </w:rPr>
          <w:fldChar w:fldCharType="end"/>
        </w:r>
      </w:p>
    </w:sdtContent>
  </w:sdt>
  <w:p w:rsidR="005A5F30" w:rsidRDefault="005A5F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AD"/>
    <w:rsid w:val="000A1A03"/>
    <w:rsid w:val="000B1610"/>
    <w:rsid w:val="001738AC"/>
    <w:rsid w:val="001828CC"/>
    <w:rsid w:val="0025666D"/>
    <w:rsid w:val="00296F57"/>
    <w:rsid w:val="003E28FA"/>
    <w:rsid w:val="00405148"/>
    <w:rsid w:val="0050091E"/>
    <w:rsid w:val="00531EA1"/>
    <w:rsid w:val="005A0C50"/>
    <w:rsid w:val="005A5F30"/>
    <w:rsid w:val="006239B3"/>
    <w:rsid w:val="006834EF"/>
    <w:rsid w:val="007E617E"/>
    <w:rsid w:val="008038AD"/>
    <w:rsid w:val="0083076F"/>
    <w:rsid w:val="00A02E08"/>
    <w:rsid w:val="00BB368C"/>
    <w:rsid w:val="00C65EFE"/>
    <w:rsid w:val="00CF3BF4"/>
    <w:rsid w:val="00DD7122"/>
    <w:rsid w:val="00DE45CD"/>
    <w:rsid w:val="00EB6294"/>
    <w:rsid w:val="00FF23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F30"/>
    <w:pPr>
      <w:tabs>
        <w:tab w:val="center" w:pos="4680"/>
        <w:tab w:val="right" w:pos="9360"/>
      </w:tabs>
      <w:spacing w:after="0"/>
    </w:pPr>
  </w:style>
  <w:style w:type="character" w:customStyle="1" w:styleId="HeaderChar">
    <w:name w:val="Header Char"/>
    <w:basedOn w:val="DefaultParagraphFont"/>
    <w:link w:val="Header"/>
    <w:uiPriority w:val="99"/>
    <w:rsid w:val="005A5F30"/>
  </w:style>
  <w:style w:type="paragraph" w:styleId="Footer">
    <w:name w:val="footer"/>
    <w:basedOn w:val="Normal"/>
    <w:link w:val="FooterChar"/>
    <w:uiPriority w:val="99"/>
    <w:unhideWhenUsed/>
    <w:rsid w:val="005A5F30"/>
    <w:pPr>
      <w:tabs>
        <w:tab w:val="center" w:pos="4680"/>
        <w:tab w:val="right" w:pos="9360"/>
      </w:tabs>
      <w:spacing w:after="0"/>
    </w:pPr>
  </w:style>
  <w:style w:type="character" w:customStyle="1" w:styleId="FooterChar">
    <w:name w:val="Footer Char"/>
    <w:basedOn w:val="DefaultParagraphFont"/>
    <w:link w:val="Footer"/>
    <w:uiPriority w:val="99"/>
    <w:rsid w:val="005A5F30"/>
  </w:style>
  <w:style w:type="paragraph" w:styleId="FootnoteText">
    <w:name w:val="footnote text"/>
    <w:basedOn w:val="Normal"/>
    <w:link w:val="FootnoteTextChar"/>
    <w:uiPriority w:val="99"/>
    <w:semiHidden/>
    <w:unhideWhenUsed/>
    <w:rsid w:val="007E617E"/>
    <w:pPr>
      <w:spacing w:after="0"/>
    </w:pPr>
    <w:rPr>
      <w:sz w:val="20"/>
      <w:szCs w:val="20"/>
    </w:rPr>
  </w:style>
  <w:style w:type="character" w:customStyle="1" w:styleId="FootnoteTextChar">
    <w:name w:val="Footnote Text Char"/>
    <w:basedOn w:val="DefaultParagraphFont"/>
    <w:link w:val="FootnoteText"/>
    <w:uiPriority w:val="99"/>
    <w:semiHidden/>
    <w:rsid w:val="007E617E"/>
    <w:rPr>
      <w:sz w:val="20"/>
      <w:szCs w:val="20"/>
    </w:rPr>
  </w:style>
  <w:style w:type="character" w:styleId="FootnoteReference">
    <w:name w:val="footnote reference"/>
    <w:basedOn w:val="DefaultParagraphFont"/>
    <w:uiPriority w:val="99"/>
    <w:semiHidden/>
    <w:unhideWhenUsed/>
    <w:rsid w:val="007E61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F30"/>
    <w:pPr>
      <w:tabs>
        <w:tab w:val="center" w:pos="4680"/>
        <w:tab w:val="right" w:pos="9360"/>
      </w:tabs>
      <w:spacing w:after="0"/>
    </w:pPr>
  </w:style>
  <w:style w:type="character" w:customStyle="1" w:styleId="HeaderChar">
    <w:name w:val="Header Char"/>
    <w:basedOn w:val="DefaultParagraphFont"/>
    <w:link w:val="Header"/>
    <w:uiPriority w:val="99"/>
    <w:rsid w:val="005A5F30"/>
  </w:style>
  <w:style w:type="paragraph" w:styleId="Footer">
    <w:name w:val="footer"/>
    <w:basedOn w:val="Normal"/>
    <w:link w:val="FooterChar"/>
    <w:uiPriority w:val="99"/>
    <w:unhideWhenUsed/>
    <w:rsid w:val="005A5F30"/>
    <w:pPr>
      <w:tabs>
        <w:tab w:val="center" w:pos="4680"/>
        <w:tab w:val="right" w:pos="9360"/>
      </w:tabs>
      <w:spacing w:after="0"/>
    </w:pPr>
  </w:style>
  <w:style w:type="character" w:customStyle="1" w:styleId="FooterChar">
    <w:name w:val="Footer Char"/>
    <w:basedOn w:val="DefaultParagraphFont"/>
    <w:link w:val="Footer"/>
    <w:uiPriority w:val="99"/>
    <w:rsid w:val="005A5F30"/>
  </w:style>
  <w:style w:type="paragraph" w:styleId="FootnoteText">
    <w:name w:val="footnote text"/>
    <w:basedOn w:val="Normal"/>
    <w:link w:val="FootnoteTextChar"/>
    <w:uiPriority w:val="99"/>
    <w:semiHidden/>
    <w:unhideWhenUsed/>
    <w:rsid w:val="007E617E"/>
    <w:pPr>
      <w:spacing w:after="0"/>
    </w:pPr>
    <w:rPr>
      <w:sz w:val="20"/>
      <w:szCs w:val="20"/>
    </w:rPr>
  </w:style>
  <w:style w:type="character" w:customStyle="1" w:styleId="FootnoteTextChar">
    <w:name w:val="Footnote Text Char"/>
    <w:basedOn w:val="DefaultParagraphFont"/>
    <w:link w:val="FootnoteText"/>
    <w:uiPriority w:val="99"/>
    <w:semiHidden/>
    <w:rsid w:val="007E617E"/>
    <w:rPr>
      <w:sz w:val="20"/>
      <w:szCs w:val="20"/>
    </w:rPr>
  </w:style>
  <w:style w:type="character" w:styleId="FootnoteReference">
    <w:name w:val="footnote reference"/>
    <w:basedOn w:val="DefaultParagraphFont"/>
    <w:uiPriority w:val="99"/>
    <w:semiHidden/>
    <w:unhideWhenUsed/>
    <w:rsid w:val="007E61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41F5-9824-4EA8-B15C-43DB3BCE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dcterms:created xsi:type="dcterms:W3CDTF">2016-04-04T18:46:00Z</dcterms:created>
  <dcterms:modified xsi:type="dcterms:W3CDTF">2016-04-04T18:46:00Z</dcterms:modified>
</cp:coreProperties>
</file>